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黑体" w:hAnsi="Calibri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“青春志愿</w:t>
      </w:r>
      <w:r>
        <w:rPr>
          <w:rFonts w:hint="eastAsia" w:ascii="仿宋_GB2312" w:hAnsi="仿宋_GB2312" w:eastAsia="仿宋_GB2312" w:cs="仿宋_GB2312"/>
          <w:sz w:val="44"/>
          <w:szCs w:val="44"/>
        </w:rPr>
        <w:t>·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爱在社区”</w:t>
      </w:r>
    </w:p>
    <w:p>
      <w:pPr>
        <w:spacing w:line="70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XX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省大学生志愿服务社区行动</w:t>
      </w:r>
    </w:p>
    <w:p>
      <w:pPr>
        <w:spacing w:line="70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承诺书</w:t>
      </w:r>
    </w:p>
    <w:p>
      <w:pPr>
        <w:spacing w:line="400" w:lineRule="exact"/>
        <w:jc w:val="center"/>
        <w:rPr>
          <w:rFonts w:ascii="方正小标宋_GBK" w:hAnsi="Calibri" w:eastAsia="方正小标宋_GBK" w:cs="Times New Roman"/>
          <w:sz w:val="48"/>
          <w:szCs w:val="44"/>
        </w:rPr>
      </w:pPr>
    </w:p>
    <w:p>
      <w:pPr>
        <w:spacing w:line="48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28"/>
          <w:szCs w:val="28"/>
        </w:rPr>
        <w:t>省大学生志愿服务社区行动简称社区行动，由共青团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28"/>
          <w:szCs w:val="28"/>
        </w:rPr>
        <w:t>省委联合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28"/>
          <w:szCs w:val="28"/>
        </w:rPr>
        <w:t>省教育厅、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28"/>
          <w:szCs w:val="28"/>
        </w:rPr>
        <w:t>省民政厅共同发起，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28"/>
          <w:szCs w:val="28"/>
        </w:rPr>
        <w:t>省各高校和社区积极响应，以“规范化、项目化、体系化、常态化”为发展方向，组织动员在校大学生深入社区常态化开展志愿服务。</w:t>
      </w:r>
    </w:p>
    <w:p>
      <w:pPr>
        <w:spacing w:line="480" w:lineRule="exact"/>
        <w:ind w:firstLine="560"/>
        <w:rPr>
          <w:rFonts w:ascii="黑体" w:hAnsi="Calibri" w:eastAsia="黑体" w:cs="黑体"/>
          <w:bCs/>
          <w:sz w:val="28"/>
          <w:szCs w:val="28"/>
        </w:rPr>
      </w:pPr>
      <w:r>
        <w:rPr>
          <w:rFonts w:hint="eastAsia" w:ascii="黑体" w:hAnsi="Calibri" w:eastAsia="黑体" w:cs="黑体"/>
          <w:bCs/>
          <w:sz w:val="28"/>
          <w:szCs w:val="28"/>
        </w:rPr>
        <w:t>我们承诺：</w:t>
      </w:r>
    </w:p>
    <w:p>
      <w:pPr>
        <w:spacing w:line="48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高校、社区携手并进，为大学生志愿者服务社区创造良好的条件，为社区居民真诚服务，让“奉献、友爱、互助、进步”的志愿精神蔚然成风！</w:t>
      </w:r>
    </w:p>
    <w:p>
      <w:pPr>
        <w:spacing w:line="480" w:lineRule="exact"/>
        <w:ind w:firstLine="560"/>
        <w:rPr>
          <w:rFonts w:ascii="黑体" w:hAnsi="Calibri" w:eastAsia="黑体" w:cs="黑体"/>
          <w:bCs/>
          <w:sz w:val="28"/>
          <w:szCs w:val="28"/>
        </w:rPr>
      </w:pPr>
      <w:r>
        <w:rPr>
          <w:rFonts w:hint="eastAsia" w:ascii="黑体" w:hAnsi="Calibri" w:eastAsia="黑体" w:cs="黑体"/>
          <w:bCs/>
          <w:sz w:val="28"/>
          <w:szCs w:val="28"/>
        </w:rPr>
        <w:t>高校承诺：</w:t>
      </w:r>
    </w:p>
    <w:p>
      <w:pPr>
        <w:spacing w:line="48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负责落实主体责任，发挥专业优势，细化工作方案，开展动员培训、志愿服务，做好志愿者管理服务和激励保障（含保险购买）。</w:t>
      </w:r>
    </w:p>
    <w:p>
      <w:pPr>
        <w:spacing w:line="480" w:lineRule="exact"/>
        <w:ind w:firstLine="560"/>
        <w:rPr>
          <w:rFonts w:ascii="黑体" w:hAnsi="Calibri" w:eastAsia="黑体" w:cs="黑体"/>
          <w:bCs/>
          <w:sz w:val="28"/>
          <w:szCs w:val="28"/>
        </w:rPr>
      </w:pPr>
      <w:r>
        <w:rPr>
          <w:rFonts w:hint="eastAsia" w:ascii="黑体" w:hAnsi="Calibri" w:eastAsia="黑体" w:cs="黑体"/>
          <w:bCs/>
          <w:sz w:val="28"/>
          <w:szCs w:val="28"/>
        </w:rPr>
        <w:t>社区承诺：</w:t>
      </w:r>
    </w:p>
    <w:p>
      <w:pPr>
        <w:spacing w:line="48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负责收集辖区居民需求，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>联络社区资源，联系服务群众，提供服务阵地，指导服务队伍在社区开展具体活动。</w:t>
      </w:r>
    </w:p>
    <w:p>
      <w:pPr>
        <w:spacing w:line="480" w:lineRule="exact"/>
        <w:rPr>
          <w:rFonts w:ascii="黑体" w:hAnsi="Calibri" w:eastAsia="黑体" w:cs="黑体"/>
          <w:bCs/>
          <w:sz w:val="28"/>
          <w:szCs w:val="28"/>
        </w:rPr>
      </w:pPr>
    </w:p>
    <w:p>
      <w:pPr>
        <w:spacing w:line="480" w:lineRule="exact"/>
        <w:rPr>
          <w:rFonts w:ascii="黑体" w:hAnsi="Calibri" w:eastAsia="黑体" w:cs="黑体"/>
          <w:bCs/>
          <w:sz w:val="28"/>
          <w:szCs w:val="28"/>
        </w:rPr>
      </w:pPr>
      <w:r>
        <w:rPr>
          <w:rFonts w:hint="eastAsia" w:ascii="黑体" w:hAnsi="Calibri" w:eastAsia="黑体" w:cs="黑体"/>
          <w:bCs/>
          <w:sz w:val="28"/>
          <w:szCs w:val="28"/>
        </w:rPr>
        <w:t>承诺方：</w:t>
      </w:r>
    </w:p>
    <w:p>
      <w:pPr>
        <w:spacing w:line="480" w:lineRule="exact"/>
        <w:rPr>
          <w:rFonts w:ascii="仿宋_GB2312" w:hAnsi="Calibri" w:eastAsia="仿宋_GB2312" w:cs="Times New Roman"/>
          <w:sz w:val="28"/>
          <w:szCs w:val="28"/>
          <w:u w:val="thick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高校（盖章）：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 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</w:t>
      </w:r>
      <w:r>
        <w:rPr>
          <w:rFonts w:ascii="仿宋_GB2312" w:hAnsi="Calibri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社区（盖章）：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        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</w:t>
      </w:r>
    </w:p>
    <w:p>
      <w:pPr>
        <w:spacing w:line="4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负 责 人：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       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负 责 人：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                </w:t>
      </w:r>
    </w:p>
    <w:p>
      <w:pPr>
        <w:spacing w:line="4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签订日期：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         </w:t>
      </w:r>
      <w:r>
        <w:rPr>
          <w:rFonts w:ascii="仿宋_GB2312" w:hAnsi="Calibri" w:eastAsia="仿宋_GB2312" w:cs="Times New Roman"/>
          <w:sz w:val="28"/>
          <w:szCs w:val="28"/>
          <w:u w:val="thick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签订日期：</w:t>
      </w:r>
      <w:r>
        <w:rPr>
          <w:rFonts w:hint="eastAsia" w:ascii="仿宋_GB2312" w:hAnsi="Calibri" w:eastAsia="仿宋_GB2312" w:cs="Times New Roman"/>
          <w:sz w:val="28"/>
          <w:szCs w:val="28"/>
          <w:u w:val="thick"/>
        </w:rPr>
        <w:t xml:space="preserve">                    </w:t>
      </w:r>
    </w:p>
    <w:p>
      <w:pPr>
        <w:spacing w:line="4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注：本承诺书一式三份，分别由市州团委、高校、社区保存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4C4672"/>
    <w:rsid w:val="001146DB"/>
    <w:rsid w:val="00282BCA"/>
    <w:rsid w:val="00317CAF"/>
    <w:rsid w:val="004C4672"/>
    <w:rsid w:val="005D3018"/>
    <w:rsid w:val="300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2022-03-22T12:42:00Z</dcterms:created>
  <dc:creator>宋 佳璐</dc:creator>
  <cp:lastModifiedBy>小青年</cp:lastModifiedBy>
  <dcterms:modified xsi:type="dcterms:W3CDTF">2023-11-08T06:41:55Z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C70E51E6E8BB4808A6C10C4AAA3C92B0_12</vt:lpwstr>
  </property>
</Properties>
</file>